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B2" w:rsidRPr="00A4782D" w:rsidRDefault="006A1EB2" w:rsidP="006A1EB2">
      <w:pPr>
        <w:pStyle w:val="Heading1"/>
        <w:ind w:left="-360" w:firstLine="360"/>
        <w:rPr>
          <w:szCs w:val="24"/>
        </w:rPr>
      </w:pPr>
      <w:r w:rsidRPr="008B2612">
        <w:rPr>
          <w:szCs w:val="24"/>
        </w:rPr>
        <w:t xml:space="preserve">Minutes </w:t>
      </w:r>
      <w:r w:rsidRPr="00A4782D">
        <w:rPr>
          <w:szCs w:val="24"/>
        </w:rPr>
        <w:t>of the Forty-</w:t>
      </w:r>
      <w:r>
        <w:rPr>
          <w:szCs w:val="24"/>
        </w:rPr>
        <w:t>Fifth</w:t>
      </w:r>
      <w:r w:rsidRPr="00A4782D">
        <w:rPr>
          <w:szCs w:val="24"/>
        </w:rPr>
        <w:t xml:space="preserve"> Meeting of the Farm Animal Welfare Advisory Council</w:t>
      </w:r>
    </w:p>
    <w:p w:rsidR="006A1EB2" w:rsidRPr="00A4782D" w:rsidRDefault="006A1EB2" w:rsidP="006A1EB2">
      <w:pPr>
        <w:ind w:left="-360"/>
        <w:jc w:val="both"/>
        <w:rPr>
          <w:b/>
          <w:u w:val="single"/>
        </w:rPr>
      </w:pPr>
    </w:p>
    <w:p w:rsidR="006A1EB2" w:rsidRPr="00A4782D" w:rsidRDefault="006A1EB2" w:rsidP="007166AB">
      <w:r w:rsidRPr="00A4782D">
        <w:rPr>
          <w:b/>
          <w:lang w:val="en-GB"/>
        </w:rPr>
        <w:t>Location:</w:t>
      </w:r>
      <w:r w:rsidRPr="00A4782D">
        <w:tab/>
        <w:t xml:space="preserve">Heritage Hotel, </w:t>
      </w:r>
      <w:proofErr w:type="spellStart"/>
      <w:r w:rsidRPr="00A4782D">
        <w:t>Portlaoise</w:t>
      </w:r>
      <w:proofErr w:type="spellEnd"/>
    </w:p>
    <w:p w:rsidR="006A1EB2" w:rsidRPr="00A4782D" w:rsidRDefault="006A1EB2" w:rsidP="007166AB">
      <w:pPr>
        <w:rPr>
          <w:u w:val="single"/>
        </w:rPr>
      </w:pPr>
      <w:bookmarkStart w:id="0" w:name="_GoBack"/>
      <w:bookmarkEnd w:id="0"/>
    </w:p>
    <w:p w:rsidR="006A1EB2" w:rsidRPr="00A4782D" w:rsidRDefault="006A1EB2" w:rsidP="007166AB">
      <w:pPr>
        <w:rPr>
          <w:b/>
        </w:rPr>
      </w:pPr>
      <w:r w:rsidRPr="00A4782D">
        <w:t>Date:</w:t>
      </w:r>
      <w:r w:rsidRPr="00A4782D">
        <w:tab/>
      </w:r>
      <w:r w:rsidRPr="00A4782D">
        <w:tab/>
      </w:r>
      <w:r>
        <w:t>1</w:t>
      </w:r>
      <w:r w:rsidRPr="006A1EB2">
        <w:rPr>
          <w:vertAlign w:val="superscript"/>
        </w:rPr>
        <w:t>st</w:t>
      </w:r>
      <w:r>
        <w:t xml:space="preserve"> December</w:t>
      </w:r>
      <w:r w:rsidRPr="00A4782D">
        <w:t xml:space="preserve"> 2011</w:t>
      </w:r>
    </w:p>
    <w:p w:rsidR="006A1EB2" w:rsidRPr="00A4782D" w:rsidRDefault="006A1EB2" w:rsidP="007166AB">
      <w:pPr>
        <w:rPr>
          <w:b/>
          <w:u w:val="single"/>
        </w:rPr>
      </w:pPr>
    </w:p>
    <w:p w:rsidR="006A1EB2" w:rsidRPr="00A4782D" w:rsidRDefault="006A1EB2" w:rsidP="007166AB">
      <w:pPr>
        <w:rPr>
          <w:b/>
        </w:rPr>
      </w:pPr>
      <w:r w:rsidRPr="00A4782D">
        <w:t>Present:</w:t>
      </w:r>
      <w:r w:rsidRPr="00A4782D">
        <w:tab/>
        <w:t xml:space="preserve">Chairperson Professor P </w:t>
      </w:r>
      <w:proofErr w:type="spellStart"/>
      <w:r w:rsidRPr="00A4782D">
        <w:t>Fottrell</w:t>
      </w:r>
      <w:proofErr w:type="spellEnd"/>
      <w:r w:rsidRPr="00A4782D">
        <w:t xml:space="preserve">, </w:t>
      </w:r>
      <w:r w:rsidR="00C26B0B">
        <w:t>G O’Hagan (DAFM</w:t>
      </w:r>
      <w:r w:rsidR="00C26B0B" w:rsidRPr="00A4782D">
        <w:t xml:space="preserve">), </w:t>
      </w:r>
      <w:r w:rsidR="00C26B0B">
        <w:t>B Farrell (DAFM</w:t>
      </w:r>
      <w:r w:rsidRPr="00A4782D">
        <w:t xml:space="preserve">), B </w:t>
      </w:r>
      <w:proofErr w:type="spellStart"/>
      <w:r w:rsidRPr="00A4782D">
        <w:t>Earley</w:t>
      </w:r>
      <w:proofErr w:type="spellEnd"/>
      <w:r w:rsidRPr="00A4782D">
        <w:t xml:space="preserve"> (TEAGASC), N Griffin (ISPCA), S </w:t>
      </w:r>
      <w:proofErr w:type="spellStart"/>
      <w:r w:rsidRPr="00A4782D">
        <w:t>O’Laoide</w:t>
      </w:r>
      <w:proofErr w:type="spellEnd"/>
      <w:r w:rsidRPr="00A4782D">
        <w:t xml:space="preserve"> (Vet Ireland), A Hanlon (UCD), M A Bartlett (CIWF), R Doyle (ICOS), B Bent (WSPCA), </w:t>
      </w:r>
      <w:r>
        <w:t>T Burke (IFA),</w:t>
      </w:r>
      <w:r w:rsidRPr="006A1EB2">
        <w:t xml:space="preserve"> </w:t>
      </w:r>
      <w:r w:rsidRPr="00A4782D">
        <w:t>N Byers (ICMSA),</w:t>
      </w:r>
    </w:p>
    <w:p w:rsidR="006A1EB2" w:rsidRPr="00A4782D" w:rsidRDefault="006A1EB2" w:rsidP="007166AB">
      <w:pPr>
        <w:rPr>
          <w:lang w:val="en-GB"/>
        </w:rPr>
      </w:pPr>
    </w:p>
    <w:p w:rsidR="006A1EB2" w:rsidRPr="00A4782D" w:rsidRDefault="006A1EB2" w:rsidP="007166AB">
      <w:pPr>
        <w:rPr>
          <w:b/>
        </w:rPr>
      </w:pPr>
      <w:r w:rsidRPr="00A4782D">
        <w:t>Apologies:</w:t>
      </w:r>
      <w:r w:rsidRPr="00A4782D">
        <w:tab/>
        <w:t>C Connor (DARDNI), Kevin Kinsella (IFA),</w:t>
      </w:r>
      <w:r w:rsidRPr="00FA1898">
        <w:t xml:space="preserve"> </w:t>
      </w:r>
      <w:r w:rsidRPr="00A4782D">
        <w:t>S Foley (CILDEHS</w:t>
      </w:r>
      <w:r>
        <w:t>).</w:t>
      </w:r>
      <w:r w:rsidRPr="00FA1898">
        <w:t xml:space="preserve"> </w:t>
      </w:r>
      <w:r w:rsidRPr="00A4782D">
        <w:t>M Doran (IFA),</w:t>
      </w:r>
    </w:p>
    <w:p w:rsidR="006A1EB2" w:rsidRPr="00A4782D" w:rsidRDefault="006A1EB2" w:rsidP="007166AB">
      <w:pPr>
        <w:rPr>
          <w:b/>
        </w:rPr>
      </w:pPr>
      <w:r w:rsidRPr="00A4782D">
        <w:t>Secretary:</w:t>
      </w:r>
      <w:r w:rsidRPr="00A4782D">
        <w:tab/>
        <w:t xml:space="preserve">Alan P O’Brien </w:t>
      </w:r>
    </w:p>
    <w:p w:rsidR="006A1EB2" w:rsidRPr="00A4782D" w:rsidRDefault="006A1EB2" w:rsidP="006A1EB2"/>
    <w:p w:rsidR="006A1EB2" w:rsidRDefault="006A1EB2" w:rsidP="006A1EB2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>Presentation by Vanessa Woods</w:t>
      </w:r>
    </w:p>
    <w:p w:rsidR="00463A4D" w:rsidRPr="00463A4D" w:rsidRDefault="00463A4D" w:rsidP="00463A4D">
      <w:pPr>
        <w:pStyle w:val="ListParagraph"/>
        <w:numPr>
          <w:ilvl w:val="0"/>
          <w:numId w:val="11"/>
        </w:numPr>
        <w:rPr>
          <w:bCs/>
        </w:rPr>
      </w:pPr>
      <w:r w:rsidRPr="00463A4D">
        <w:rPr>
          <w:bCs/>
        </w:rPr>
        <w:t xml:space="preserve">The Council thanked Vanessa for her presentation and it was agreed that </w:t>
      </w:r>
      <w:proofErr w:type="spellStart"/>
      <w:r w:rsidRPr="00463A4D">
        <w:rPr>
          <w:bCs/>
        </w:rPr>
        <w:t>Agri</w:t>
      </w:r>
      <w:proofErr w:type="spellEnd"/>
      <w:r w:rsidRPr="00463A4D">
        <w:rPr>
          <w:bCs/>
        </w:rPr>
        <w:t xml:space="preserve">-Aware would liaise with the Education Sub-Group before the next FAWAC meeting. </w:t>
      </w:r>
    </w:p>
    <w:p w:rsidR="00463A4D" w:rsidRDefault="00463A4D" w:rsidP="00463A4D">
      <w:pPr>
        <w:ind w:left="426"/>
        <w:rPr>
          <w:b/>
          <w:bCs/>
          <w:u w:val="single"/>
        </w:rPr>
      </w:pPr>
    </w:p>
    <w:p w:rsidR="006A1EB2" w:rsidRPr="00A4782D" w:rsidRDefault="006A1EB2" w:rsidP="006A1EB2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bCs/>
          <w:u w:val="single"/>
        </w:rPr>
      </w:pPr>
      <w:r w:rsidRPr="00A4782D">
        <w:rPr>
          <w:b/>
          <w:bCs/>
          <w:u w:val="single"/>
        </w:rPr>
        <w:t>Minutes of the last FAWAC Meeting</w:t>
      </w:r>
    </w:p>
    <w:p w:rsidR="006A1EB2" w:rsidRDefault="006A1EB2" w:rsidP="006A1EB2">
      <w:r w:rsidRPr="00A4782D">
        <w:t xml:space="preserve">Minutes of the meeting of </w:t>
      </w:r>
      <w:r>
        <w:t>22</w:t>
      </w:r>
      <w:r w:rsidRPr="006A1EB2">
        <w:rPr>
          <w:vertAlign w:val="superscript"/>
        </w:rPr>
        <w:t>nd</w:t>
      </w:r>
      <w:r>
        <w:t xml:space="preserve"> September</w:t>
      </w:r>
      <w:r w:rsidRPr="00A4782D">
        <w:t xml:space="preserve"> 2011 were adopted with changes.</w:t>
      </w:r>
    </w:p>
    <w:p w:rsidR="006A1EB2" w:rsidRPr="00A4782D" w:rsidRDefault="006A1EB2" w:rsidP="006A1EB2"/>
    <w:p w:rsidR="006A1EB2" w:rsidRDefault="006A1EB2" w:rsidP="006A1EB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rPr>
          <w:b/>
          <w:u w:val="single"/>
        </w:rPr>
      </w:pPr>
      <w:r w:rsidRPr="00A4782D">
        <w:rPr>
          <w:b/>
          <w:u w:val="single"/>
        </w:rPr>
        <w:t>Matters Arising</w:t>
      </w:r>
    </w:p>
    <w:p w:rsidR="006A1EB2" w:rsidRPr="006A1EB2" w:rsidRDefault="006A1EB2" w:rsidP="006A1EB2">
      <w:pPr>
        <w:pStyle w:val="ListParagraph"/>
        <w:numPr>
          <w:ilvl w:val="0"/>
          <w:numId w:val="5"/>
        </w:numPr>
        <w:rPr>
          <w:b/>
          <w:u w:val="single"/>
        </w:rPr>
      </w:pPr>
      <w:r>
        <w:t>CIWF asked about the status of the Transport Manual. DAFM said that this will be updated in 2012.</w:t>
      </w:r>
    </w:p>
    <w:p w:rsidR="006A1EB2" w:rsidRPr="006A1EB2" w:rsidRDefault="006A1EB2" w:rsidP="006A1EB2">
      <w:pPr>
        <w:pStyle w:val="ListParagraph"/>
        <w:numPr>
          <w:ilvl w:val="0"/>
          <w:numId w:val="5"/>
        </w:numPr>
        <w:rPr>
          <w:b/>
          <w:u w:val="single"/>
        </w:rPr>
      </w:pPr>
      <w:r>
        <w:t xml:space="preserve">CIWF asked about progress on tail </w:t>
      </w:r>
      <w:r w:rsidR="00C26B0B">
        <w:t>docking and enrichment material</w:t>
      </w:r>
      <w:r>
        <w:t xml:space="preserve">. </w:t>
      </w:r>
      <w:r w:rsidR="00C26B0B">
        <w:t>DAFM said that</w:t>
      </w:r>
      <w:r>
        <w:t xml:space="preserve"> trials are taking place with timber beams, hanging baskets and straw.</w:t>
      </w:r>
    </w:p>
    <w:p w:rsidR="006A1EB2" w:rsidRPr="006A1EB2" w:rsidRDefault="006A1EB2" w:rsidP="006A1EB2">
      <w:pPr>
        <w:pStyle w:val="ListParagraph"/>
        <w:numPr>
          <w:ilvl w:val="0"/>
          <w:numId w:val="5"/>
        </w:numPr>
        <w:rPr>
          <w:b/>
          <w:u w:val="single"/>
        </w:rPr>
      </w:pPr>
      <w:r>
        <w:t>In response to a question fr</w:t>
      </w:r>
      <w:r w:rsidR="00C26B0B">
        <w:t>om CIWF on Loose Sow Housing, D</w:t>
      </w:r>
      <w:r>
        <w:t>AFM said that they are working with the industry to ensure compliance by the 1</w:t>
      </w:r>
      <w:r w:rsidRPr="006A1EB2">
        <w:rPr>
          <w:vertAlign w:val="superscript"/>
        </w:rPr>
        <w:t>st</w:t>
      </w:r>
      <w:r>
        <w:t xml:space="preserve"> of January 2013.</w:t>
      </w:r>
    </w:p>
    <w:p w:rsidR="006A1EB2" w:rsidRDefault="006A1EB2" w:rsidP="006A1EB2">
      <w:pPr>
        <w:pStyle w:val="ListParagraph"/>
        <w:ind w:left="426"/>
        <w:rPr>
          <w:b/>
          <w:u w:val="single"/>
        </w:rPr>
      </w:pPr>
    </w:p>
    <w:p w:rsidR="006A1EB2" w:rsidRPr="004C31A6" w:rsidRDefault="006A1EB2" w:rsidP="006A1EB2">
      <w:pPr>
        <w:pStyle w:val="ListParagraph"/>
        <w:rPr>
          <w:b/>
          <w:u w:val="single"/>
        </w:rPr>
      </w:pPr>
    </w:p>
    <w:p w:rsidR="006A1EB2" w:rsidRDefault="006A1EB2" w:rsidP="006A1EB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rPr>
          <w:b/>
          <w:u w:val="single"/>
        </w:rPr>
      </w:pPr>
      <w:r>
        <w:rPr>
          <w:b/>
          <w:u w:val="single"/>
        </w:rPr>
        <w:t>Education Working Group</w:t>
      </w:r>
    </w:p>
    <w:p w:rsidR="006A1EB2" w:rsidRDefault="006A1EB2" w:rsidP="006A1EB2">
      <w:pPr>
        <w:pStyle w:val="ListParagraph"/>
        <w:numPr>
          <w:ilvl w:val="0"/>
          <w:numId w:val="10"/>
        </w:numPr>
      </w:pPr>
      <w:r>
        <w:t xml:space="preserve">Sean </w:t>
      </w:r>
      <w:proofErr w:type="spellStart"/>
      <w:r>
        <w:t>O’Laoide</w:t>
      </w:r>
      <w:proofErr w:type="spellEnd"/>
      <w:r>
        <w:t xml:space="preserve"> said that good progress has been made regarding the new booklet on </w:t>
      </w:r>
      <w:r w:rsidR="00C26B0B">
        <w:t>Fairs, Marts and Markets</w:t>
      </w:r>
      <w:r>
        <w:t>. An issue was raised in respect of handling areas at marts being unsuitable for equines. The sub-group are examining issues relat</w:t>
      </w:r>
      <w:r w:rsidR="00463A4D">
        <w:t>ing to gradients</w:t>
      </w:r>
      <w:r>
        <w:t xml:space="preserve"> and loading areas and are examining the possibilities of retro-fitting rubber mats to increase safety in these areas. </w:t>
      </w:r>
    </w:p>
    <w:p w:rsidR="006A1EB2" w:rsidRDefault="006A1EB2" w:rsidP="006A1EB2">
      <w:pPr>
        <w:pStyle w:val="ListParagraph"/>
        <w:numPr>
          <w:ilvl w:val="0"/>
          <w:numId w:val="10"/>
        </w:numPr>
      </w:pPr>
      <w:r>
        <w:t xml:space="preserve">ICOS </w:t>
      </w:r>
      <w:r w:rsidR="00C26B0B">
        <w:t>offered to provide some</w:t>
      </w:r>
      <w:r>
        <w:t xml:space="preserve"> input into the booklet. Sean </w:t>
      </w:r>
      <w:proofErr w:type="spellStart"/>
      <w:r>
        <w:t>O’Laoide</w:t>
      </w:r>
      <w:proofErr w:type="spellEnd"/>
      <w:r>
        <w:t xml:space="preserve"> said that a booklet </w:t>
      </w:r>
      <w:proofErr w:type="gramStart"/>
      <w:r>
        <w:t>would</w:t>
      </w:r>
      <w:proofErr w:type="gramEnd"/>
      <w:r>
        <w:t xml:space="preserve"> be sent to ICOS for comments before it is published. </w:t>
      </w:r>
    </w:p>
    <w:p w:rsidR="006A1EB2" w:rsidRDefault="006A1EB2" w:rsidP="006A1EB2">
      <w:pPr>
        <w:pStyle w:val="ListParagraph"/>
        <w:numPr>
          <w:ilvl w:val="0"/>
          <w:numId w:val="10"/>
        </w:numPr>
      </w:pPr>
      <w:r>
        <w:t xml:space="preserve">The ISPCA alerted the Council </w:t>
      </w:r>
      <w:r w:rsidR="00C26B0B">
        <w:t xml:space="preserve">that there is a risk of </w:t>
      </w:r>
      <w:r>
        <w:t xml:space="preserve">the emergence of unregulated fairs </w:t>
      </w:r>
      <w:r w:rsidR="00C26B0B">
        <w:t>in some counties</w:t>
      </w:r>
      <w:r>
        <w:t xml:space="preserve">, partly in response to the tighter controls in Smithfield. Vigilance must be maintained. </w:t>
      </w:r>
    </w:p>
    <w:p w:rsidR="006A1EB2" w:rsidRPr="004C31A6" w:rsidRDefault="006A1EB2" w:rsidP="006A1EB2">
      <w:pPr>
        <w:pStyle w:val="ListParagraph"/>
        <w:rPr>
          <w:b/>
          <w:u w:val="single"/>
        </w:rPr>
      </w:pPr>
    </w:p>
    <w:p w:rsidR="006A1EB2" w:rsidRDefault="006A1EB2" w:rsidP="006A1EB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rPr>
          <w:b/>
          <w:u w:val="single"/>
        </w:rPr>
      </w:pPr>
      <w:r>
        <w:rPr>
          <w:b/>
          <w:u w:val="single"/>
        </w:rPr>
        <w:t>Early Warning System</w:t>
      </w:r>
    </w:p>
    <w:p w:rsidR="006A1EB2" w:rsidRPr="006A1EB2" w:rsidRDefault="00463A4D" w:rsidP="006A1EB2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All the Regional Meetings have now taken place for the year. Reports have been positive. Animal Welfare Cases as a whole are down while co-operation between agencies is continuing to function well. </w:t>
      </w:r>
      <w:r w:rsidR="006A1EB2">
        <w:t xml:space="preserve">The fodder situation </w:t>
      </w:r>
      <w:r>
        <w:t xml:space="preserve">also </w:t>
      </w:r>
      <w:r w:rsidR="006A1EB2">
        <w:t>looks positive.</w:t>
      </w:r>
    </w:p>
    <w:p w:rsidR="006A1EB2" w:rsidRPr="006A1EB2" w:rsidRDefault="006A1EB2" w:rsidP="006A1EB2">
      <w:pPr>
        <w:pStyle w:val="ListParagraph"/>
        <w:numPr>
          <w:ilvl w:val="0"/>
          <w:numId w:val="3"/>
        </w:numPr>
        <w:rPr>
          <w:b/>
          <w:u w:val="single"/>
        </w:rPr>
      </w:pPr>
      <w:r>
        <w:t>IFA said that there is very positive feedback from EWS. The Human Welfare dimension is critical to animal welfare issues. It is important that this is dealt wi</w:t>
      </w:r>
      <w:r w:rsidR="00C26B0B">
        <w:t>th. DAFM said that the At-R</w:t>
      </w:r>
      <w:r>
        <w:t>isk herd programme is</w:t>
      </w:r>
      <w:r w:rsidR="00C26B0B">
        <w:t xml:space="preserve"> one of the aspects</w:t>
      </w:r>
      <w:r>
        <w:t xml:space="preserve"> dealing with this.</w:t>
      </w:r>
      <w:r w:rsidR="00463A4D">
        <w:t xml:space="preserve"> This programme </w:t>
      </w:r>
      <w:r w:rsidR="00463A4D">
        <w:lastRenderedPageBreak/>
        <w:t>recognises the importance of human welfare as well as animal welfare.</w:t>
      </w:r>
      <w:r w:rsidR="00C26B0B">
        <w:t xml:space="preserve"> At-R</w:t>
      </w:r>
      <w:r w:rsidR="00463A4D">
        <w:t>isk</w:t>
      </w:r>
      <w:r>
        <w:t xml:space="preserve"> farms are visited twice a year. The work of the HSE and </w:t>
      </w:r>
      <w:proofErr w:type="spellStart"/>
      <w:r>
        <w:t>Pobal</w:t>
      </w:r>
      <w:proofErr w:type="spellEnd"/>
      <w:r>
        <w:t xml:space="preserve"> is important in this. </w:t>
      </w:r>
    </w:p>
    <w:p w:rsidR="00B007DA" w:rsidRPr="00B007DA" w:rsidRDefault="006A1EB2" w:rsidP="00B007DA">
      <w:pPr>
        <w:pStyle w:val="ListParagraph"/>
        <w:numPr>
          <w:ilvl w:val="0"/>
          <w:numId w:val="3"/>
        </w:numPr>
        <w:rPr>
          <w:b/>
          <w:u w:val="single"/>
        </w:rPr>
      </w:pPr>
      <w:r>
        <w:t>UCD reported on</w:t>
      </w:r>
      <w:r w:rsidR="00C26B0B">
        <w:t xml:space="preserve"> research being undertaken at </w:t>
      </w:r>
      <w:proofErr w:type="spellStart"/>
      <w:r w:rsidR="00C26B0B">
        <w:t>MVetSc</w:t>
      </w:r>
      <w:proofErr w:type="spellEnd"/>
      <w:r>
        <w:t xml:space="preserve"> level on Welfare Cases. </w:t>
      </w:r>
    </w:p>
    <w:p w:rsidR="006A1EB2" w:rsidRPr="004C31A6" w:rsidRDefault="006A1EB2" w:rsidP="006A1EB2">
      <w:pPr>
        <w:pStyle w:val="ListParagraph"/>
        <w:rPr>
          <w:b/>
          <w:u w:val="single"/>
        </w:rPr>
      </w:pPr>
    </w:p>
    <w:p w:rsidR="006A1EB2" w:rsidRDefault="006A1EB2" w:rsidP="006A1EB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rPr>
          <w:b/>
          <w:u w:val="single"/>
        </w:rPr>
      </w:pPr>
      <w:r>
        <w:rPr>
          <w:b/>
          <w:u w:val="single"/>
        </w:rPr>
        <w:t>Equine Welfare</w:t>
      </w:r>
    </w:p>
    <w:p w:rsidR="00463A4D" w:rsidRDefault="00463A4D" w:rsidP="006A1EB2">
      <w:pPr>
        <w:pStyle w:val="ListParagraph"/>
        <w:numPr>
          <w:ilvl w:val="0"/>
          <w:numId w:val="3"/>
        </w:numPr>
      </w:pPr>
      <w:r>
        <w:t>DAFM reported that e</w:t>
      </w:r>
      <w:r w:rsidR="00B007DA" w:rsidRPr="00463A4D">
        <w:t>ngagement is continuing with L</w:t>
      </w:r>
      <w:r>
        <w:t xml:space="preserve">ocal </w:t>
      </w:r>
      <w:r w:rsidR="00B007DA" w:rsidRPr="00463A4D">
        <w:t>A</w:t>
      </w:r>
      <w:r>
        <w:t>uthoritie</w:t>
      </w:r>
      <w:r w:rsidR="00B007DA" w:rsidRPr="00463A4D">
        <w:t xml:space="preserve">s in regard to </w:t>
      </w:r>
      <w:r w:rsidR="00C26B0B">
        <w:t>the protocol on</w:t>
      </w:r>
      <w:r w:rsidR="00C26B0B" w:rsidRPr="00463A4D">
        <w:t xml:space="preserve"> </w:t>
      </w:r>
      <w:r w:rsidR="00B007DA" w:rsidRPr="00463A4D">
        <w:t>C</w:t>
      </w:r>
      <w:r>
        <w:t xml:space="preserve">ontrol of Horses. </w:t>
      </w:r>
    </w:p>
    <w:p w:rsidR="00B007DA" w:rsidRPr="00463A4D" w:rsidRDefault="00463A4D" w:rsidP="006A1EB2">
      <w:pPr>
        <w:pStyle w:val="ListParagraph"/>
        <w:numPr>
          <w:ilvl w:val="0"/>
          <w:numId w:val="3"/>
        </w:numPr>
      </w:pPr>
      <w:r>
        <w:t xml:space="preserve">Engagement is also continuing with the </w:t>
      </w:r>
      <w:proofErr w:type="spellStart"/>
      <w:r>
        <w:t>Gardai</w:t>
      </w:r>
      <w:proofErr w:type="spellEnd"/>
      <w:r w:rsidR="00B007DA" w:rsidRPr="00463A4D">
        <w:t xml:space="preserve"> on Smithfield.</w:t>
      </w:r>
    </w:p>
    <w:p w:rsidR="00B007DA" w:rsidRPr="00463A4D" w:rsidRDefault="00463A4D" w:rsidP="006A1EB2">
      <w:pPr>
        <w:pStyle w:val="ListParagraph"/>
        <w:numPr>
          <w:ilvl w:val="0"/>
          <w:numId w:val="3"/>
        </w:numPr>
      </w:pPr>
      <w:r w:rsidRPr="00463A4D">
        <w:t>DAFM said that the Equine ID legislation is in the</w:t>
      </w:r>
      <w:r w:rsidR="00C26B0B">
        <w:t xml:space="preserve"> process of implementation. DAFM</w:t>
      </w:r>
      <w:r w:rsidRPr="00463A4D">
        <w:t xml:space="preserve"> hope to launch a publicity campaign in the near future.</w:t>
      </w:r>
    </w:p>
    <w:p w:rsidR="00B007DA" w:rsidRPr="00463A4D" w:rsidRDefault="00463A4D" w:rsidP="006A1EB2">
      <w:pPr>
        <w:pStyle w:val="ListParagraph"/>
        <w:numPr>
          <w:ilvl w:val="0"/>
          <w:numId w:val="3"/>
        </w:numPr>
      </w:pPr>
      <w:r>
        <w:t xml:space="preserve">Sean </w:t>
      </w:r>
      <w:proofErr w:type="spellStart"/>
      <w:r>
        <w:t>O’Laoide</w:t>
      </w:r>
      <w:proofErr w:type="spellEnd"/>
      <w:r>
        <w:t xml:space="preserve"> reported that while s</w:t>
      </w:r>
      <w:r w:rsidR="00B007DA" w:rsidRPr="00463A4D">
        <w:t xml:space="preserve">ales of </w:t>
      </w:r>
      <w:r w:rsidR="00C26B0B">
        <w:t xml:space="preserve">thoroughbred </w:t>
      </w:r>
      <w:r w:rsidR="00B007DA" w:rsidRPr="00463A4D">
        <w:t xml:space="preserve">horses are up and breeding is down. </w:t>
      </w:r>
      <w:r>
        <w:t>It is hoped that this trend can continue.</w:t>
      </w:r>
    </w:p>
    <w:p w:rsidR="006A1EB2" w:rsidRPr="004C31A6" w:rsidRDefault="006A1EB2" w:rsidP="006A1EB2">
      <w:pPr>
        <w:pStyle w:val="ListParagraph"/>
        <w:rPr>
          <w:b/>
          <w:u w:val="single"/>
        </w:rPr>
      </w:pPr>
    </w:p>
    <w:p w:rsidR="006A1EB2" w:rsidRPr="00A4782D" w:rsidRDefault="006A1EB2" w:rsidP="006A1EB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rPr>
          <w:b/>
          <w:u w:val="single"/>
        </w:rPr>
      </w:pPr>
      <w:r>
        <w:rPr>
          <w:b/>
          <w:u w:val="single"/>
        </w:rPr>
        <w:t>AOB</w:t>
      </w:r>
    </w:p>
    <w:p w:rsidR="00A56DDC" w:rsidRDefault="00A56DDC" w:rsidP="00463A4D"/>
    <w:p w:rsidR="00A56DDC" w:rsidRPr="00A56DDC" w:rsidRDefault="00A56DDC" w:rsidP="00A56DDC">
      <w:pPr>
        <w:pStyle w:val="ListParagraph"/>
        <w:ind w:left="360"/>
        <w:rPr>
          <w:u w:val="single"/>
        </w:rPr>
      </w:pPr>
      <w:r w:rsidRPr="00A56DDC">
        <w:rPr>
          <w:u w:val="single"/>
        </w:rPr>
        <w:t>Ex-Gratia Funding</w:t>
      </w:r>
    </w:p>
    <w:p w:rsidR="00B007DA" w:rsidRDefault="00A56DDC" w:rsidP="00B007DA">
      <w:pPr>
        <w:pStyle w:val="ListParagraph"/>
        <w:numPr>
          <w:ilvl w:val="0"/>
          <w:numId w:val="8"/>
        </w:numPr>
      </w:pPr>
      <w:r>
        <w:t>DAFM said that is was in the process of finalising Ex-Gratia funding for Animal</w:t>
      </w:r>
      <w:r w:rsidR="00C26B0B">
        <w:t xml:space="preserve"> Welfare organisations for 2012</w:t>
      </w:r>
      <w:r>
        <w:t>. A new An</w:t>
      </w:r>
      <w:r w:rsidR="00E86F7B">
        <w:t>imal Welfare Code of Practice i</w:t>
      </w:r>
      <w:r>
        <w:t xml:space="preserve">s been drafted for organisations in receipt of these funds which, it is hoped, will lead to improved standards of animal welfare. </w:t>
      </w:r>
    </w:p>
    <w:p w:rsidR="00B007DA" w:rsidRDefault="00B007DA" w:rsidP="00B007DA">
      <w:pPr>
        <w:pStyle w:val="ListParagraph"/>
      </w:pPr>
    </w:p>
    <w:p w:rsidR="00A56DDC" w:rsidRPr="00A56DDC" w:rsidRDefault="00A56DDC" w:rsidP="00A56DDC">
      <w:pPr>
        <w:pStyle w:val="ListParagraph"/>
        <w:ind w:left="360"/>
        <w:rPr>
          <w:u w:val="single"/>
        </w:rPr>
      </w:pPr>
      <w:r w:rsidRPr="00A56DDC">
        <w:rPr>
          <w:u w:val="single"/>
        </w:rPr>
        <w:t>Fur Farming</w:t>
      </w:r>
    </w:p>
    <w:p w:rsidR="00B007DA" w:rsidRDefault="00A56DDC" w:rsidP="00B007DA">
      <w:pPr>
        <w:pStyle w:val="ListParagraph"/>
        <w:numPr>
          <w:ilvl w:val="0"/>
          <w:numId w:val="8"/>
        </w:numPr>
      </w:pPr>
      <w:r>
        <w:t xml:space="preserve">DAFM said that the Minister had recently set up a </w:t>
      </w:r>
      <w:r w:rsidR="00B007DA">
        <w:t>Fur Farming Review</w:t>
      </w:r>
      <w:r>
        <w:t xml:space="preserve"> Group. The purpose of this group was to examine all issues relating to Fur Farming and the industry as a whole and to make recommendations to the Minister. Submissions to the group must be made by the 31</w:t>
      </w:r>
      <w:r w:rsidRPr="00A56DDC">
        <w:rPr>
          <w:vertAlign w:val="superscript"/>
        </w:rPr>
        <w:t>st</w:t>
      </w:r>
      <w:r>
        <w:t xml:space="preserve"> of January</w:t>
      </w:r>
      <w:r w:rsidR="00E86F7B">
        <w:t xml:space="preserve"> 2011</w:t>
      </w:r>
      <w:r>
        <w:t>. The report of the group will be published in 2012.</w:t>
      </w:r>
    </w:p>
    <w:p w:rsidR="00463A4D" w:rsidRDefault="00463A4D" w:rsidP="00A56DDC">
      <w:pPr>
        <w:pStyle w:val="ListParagraph"/>
        <w:ind w:left="360"/>
        <w:rPr>
          <w:u w:val="single"/>
        </w:rPr>
      </w:pPr>
    </w:p>
    <w:p w:rsidR="00B007DA" w:rsidRPr="00A56DDC" w:rsidRDefault="00A56DDC" w:rsidP="00A56DDC">
      <w:pPr>
        <w:pStyle w:val="ListParagraph"/>
        <w:ind w:left="360"/>
        <w:rPr>
          <w:u w:val="single"/>
        </w:rPr>
      </w:pPr>
      <w:r w:rsidRPr="00A56DDC">
        <w:rPr>
          <w:u w:val="single"/>
        </w:rPr>
        <w:t>Website</w:t>
      </w:r>
    </w:p>
    <w:p w:rsidR="00B007DA" w:rsidRDefault="00A56DDC" w:rsidP="00A56DDC">
      <w:pPr>
        <w:pStyle w:val="ListParagraph"/>
        <w:numPr>
          <w:ilvl w:val="0"/>
          <w:numId w:val="8"/>
        </w:numPr>
      </w:pPr>
      <w:r>
        <w:t xml:space="preserve">The Secretary said that the new FAWAC </w:t>
      </w:r>
      <w:r w:rsidR="00B007DA">
        <w:t>Website</w:t>
      </w:r>
      <w:r>
        <w:t xml:space="preserve"> has now gone online. </w:t>
      </w:r>
    </w:p>
    <w:p w:rsidR="00A56DDC" w:rsidRPr="00A56DDC" w:rsidRDefault="00A56DDC" w:rsidP="00A56DDC">
      <w:pPr>
        <w:rPr>
          <w:u w:val="single"/>
        </w:rPr>
      </w:pPr>
    </w:p>
    <w:p w:rsidR="00A56DDC" w:rsidRPr="00A56DDC" w:rsidRDefault="00A56DDC" w:rsidP="00A56DDC">
      <w:pPr>
        <w:pStyle w:val="ListParagraph"/>
        <w:ind w:left="360"/>
        <w:rPr>
          <w:u w:val="single"/>
        </w:rPr>
      </w:pPr>
      <w:r w:rsidRPr="00A56DDC">
        <w:rPr>
          <w:u w:val="single"/>
        </w:rPr>
        <w:t>Codes of Practice</w:t>
      </w:r>
    </w:p>
    <w:p w:rsidR="00B007DA" w:rsidRDefault="00A56DDC" w:rsidP="00B007DA">
      <w:pPr>
        <w:pStyle w:val="ListParagraph"/>
        <w:numPr>
          <w:ilvl w:val="0"/>
          <w:numId w:val="8"/>
        </w:numPr>
      </w:pPr>
      <w:r>
        <w:t xml:space="preserve">The IFA once again raised concerns regarding any proposals to include FAWAC </w:t>
      </w:r>
      <w:r w:rsidR="00B007DA">
        <w:t xml:space="preserve">Codes of Practice </w:t>
      </w:r>
      <w:r>
        <w:t>in legislation</w:t>
      </w:r>
      <w:r w:rsidR="00B007DA">
        <w:t>. The Chairman re-affirmed the previous position of Council.</w:t>
      </w:r>
      <w:r>
        <w:t xml:space="preserve"> FAWAC Codes are to be used as guides to best practice. Any use of these Codes in legislation would have to be signed off by the Council.</w:t>
      </w:r>
    </w:p>
    <w:p w:rsidR="00B007DA" w:rsidRDefault="00B007DA" w:rsidP="00B007DA">
      <w:pPr>
        <w:pStyle w:val="ListParagraph"/>
      </w:pPr>
    </w:p>
    <w:p w:rsidR="00A56DDC" w:rsidRPr="00A56DDC" w:rsidRDefault="00A56DDC" w:rsidP="00A56DDC">
      <w:pPr>
        <w:pStyle w:val="ListParagraph"/>
        <w:ind w:left="360"/>
        <w:rPr>
          <w:u w:val="single"/>
        </w:rPr>
      </w:pPr>
      <w:r w:rsidRPr="00A56DDC">
        <w:rPr>
          <w:u w:val="single"/>
        </w:rPr>
        <w:t>Acutely Injured Animals on Farm</w:t>
      </w:r>
    </w:p>
    <w:p w:rsidR="00E86F7B" w:rsidRDefault="00B007DA" w:rsidP="00B007DA">
      <w:pPr>
        <w:pStyle w:val="ListParagraph"/>
        <w:numPr>
          <w:ilvl w:val="0"/>
          <w:numId w:val="8"/>
        </w:numPr>
      </w:pPr>
      <w:r>
        <w:t xml:space="preserve">The IFA </w:t>
      </w:r>
      <w:r w:rsidR="00A56DDC">
        <w:t>said that it is clear from talking to their members that this process is still not working satisfactorily</w:t>
      </w:r>
      <w:r>
        <w:t>.</w:t>
      </w:r>
      <w:r w:rsidR="00A56DDC">
        <w:t xml:space="preserve"> </w:t>
      </w:r>
      <w:r>
        <w:t xml:space="preserve"> The model implemented in Mayo should be brought to other counties. The IFA also requested that FAWAC </w:t>
      </w:r>
      <w:r w:rsidR="00A56DDC">
        <w:t>convene</w:t>
      </w:r>
      <w:r>
        <w:t xml:space="preserve"> a meeting between IFA, DAFM, MII and LAs to deal with this issue. The Chairman agreed to this. </w:t>
      </w:r>
    </w:p>
    <w:p w:rsidR="00B007DA" w:rsidRDefault="00B007DA" w:rsidP="00B007DA">
      <w:pPr>
        <w:pStyle w:val="ListParagraph"/>
        <w:numPr>
          <w:ilvl w:val="0"/>
          <w:numId w:val="8"/>
        </w:numPr>
      </w:pPr>
      <w:r>
        <w:t>Vet Ireland made the point that</w:t>
      </w:r>
      <w:r w:rsidR="00A56DDC">
        <w:t xml:space="preserve"> while</w:t>
      </w:r>
      <w:r>
        <w:t xml:space="preserve"> domestic abattoirs</w:t>
      </w:r>
      <w:r w:rsidR="00A56DDC">
        <w:t xml:space="preserve"> can provide part of the solution to this issue, they often</w:t>
      </w:r>
      <w:r>
        <w:t xml:space="preserve"> cannot deal with bigger animals</w:t>
      </w:r>
      <w:r w:rsidR="00A56DDC">
        <w:t xml:space="preserve"> particularly bull beef</w:t>
      </w:r>
      <w:r>
        <w:t xml:space="preserve">. </w:t>
      </w:r>
      <w:r w:rsidR="00A56DDC">
        <w:t xml:space="preserve">Vet Ireland also said that while they will help in seeking a solution to </w:t>
      </w:r>
      <w:r>
        <w:t>this issue</w:t>
      </w:r>
      <w:r w:rsidR="00A56DDC">
        <w:t>, it</w:t>
      </w:r>
      <w:r>
        <w:t xml:space="preserve"> needs to be driven by the IFA.</w:t>
      </w:r>
    </w:p>
    <w:p w:rsidR="00A56DDC" w:rsidRPr="00A56DDC" w:rsidRDefault="00A56DDC" w:rsidP="00A56DDC">
      <w:pPr>
        <w:rPr>
          <w:u w:val="single"/>
        </w:rPr>
      </w:pPr>
    </w:p>
    <w:p w:rsidR="00A56DDC" w:rsidRPr="00A56DDC" w:rsidRDefault="00A56DDC" w:rsidP="00A56DDC">
      <w:pPr>
        <w:pStyle w:val="ListParagraph"/>
        <w:ind w:left="360"/>
        <w:rPr>
          <w:u w:val="single"/>
        </w:rPr>
      </w:pPr>
      <w:r w:rsidRPr="00A56DDC">
        <w:rPr>
          <w:u w:val="single"/>
        </w:rPr>
        <w:t xml:space="preserve">Slaughter </w:t>
      </w:r>
      <w:proofErr w:type="gramStart"/>
      <w:r w:rsidRPr="00A56DDC">
        <w:rPr>
          <w:u w:val="single"/>
        </w:rPr>
        <w:t>Without</w:t>
      </w:r>
      <w:proofErr w:type="gramEnd"/>
      <w:r w:rsidRPr="00A56DDC">
        <w:rPr>
          <w:u w:val="single"/>
        </w:rPr>
        <w:t xml:space="preserve"> Stunning</w:t>
      </w:r>
    </w:p>
    <w:p w:rsidR="00B007DA" w:rsidRDefault="00B007DA" w:rsidP="00B007DA">
      <w:pPr>
        <w:pStyle w:val="ListParagraph"/>
        <w:numPr>
          <w:ilvl w:val="0"/>
          <w:numId w:val="8"/>
        </w:numPr>
      </w:pPr>
      <w:r>
        <w:lastRenderedPageBreak/>
        <w:t xml:space="preserve">CIWF raised the issue of Slaughter </w:t>
      </w:r>
      <w:proofErr w:type="gramStart"/>
      <w:r>
        <w:t>Without</w:t>
      </w:r>
      <w:proofErr w:type="gramEnd"/>
      <w:r>
        <w:t xml:space="preserve"> Stunning. DAFM said that this issue will be examined in the context of transposing the upcoming legislation on Protection of Animals at Time of Killing. </w:t>
      </w:r>
    </w:p>
    <w:p w:rsidR="00010C03" w:rsidRDefault="00010C03" w:rsidP="00010C03"/>
    <w:p w:rsidR="00010C03" w:rsidRDefault="00010C03" w:rsidP="00010C03">
      <w:pPr>
        <w:ind w:firstLine="360"/>
        <w:rPr>
          <w:u w:val="single"/>
        </w:rPr>
      </w:pPr>
      <w:r>
        <w:rPr>
          <w:u w:val="single"/>
        </w:rPr>
        <w:t>Animal Health and Welfare Bill</w:t>
      </w:r>
    </w:p>
    <w:p w:rsidR="007166AB" w:rsidRDefault="00010C03" w:rsidP="007166AB">
      <w:pPr>
        <w:numPr>
          <w:ilvl w:val="0"/>
          <w:numId w:val="6"/>
        </w:numPr>
      </w:pPr>
      <w:r w:rsidRPr="00D67BA5">
        <w:t xml:space="preserve">Drafting of the Bill </w:t>
      </w:r>
      <w:r>
        <w:t>is in an advanced stage and t</w:t>
      </w:r>
      <w:r w:rsidRPr="00D67BA5">
        <w:t>he Minister</w:t>
      </w:r>
      <w:r>
        <w:t xml:space="preserve"> has indicated that he</w:t>
      </w:r>
      <w:r w:rsidRPr="00D67BA5">
        <w:t xml:space="preserve"> would like to publish </w:t>
      </w:r>
      <w:r>
        <w:t>the</w:t>
      </w:r>
      <w:r w:rsidRPr="00D67BA5">
        <w:t xml:space="preserve"> Bill before Christmas.</w:t>
      </w:r>
    </w:p>
    <w:p w:rsidR="006A1EB2" w:rsidRPr="005702BF" w:rsidRDefault="007166AB" w:rsidP="007166AB">
      <w:pPr>
        <w:numPr>
          <w:ilvl w:val="0"/>
          <w:numId w:val="6"/>
        </w:numPr>
      </w:pPr>
      <w:r>
        <w:t xml:space="preserve"> </w:t>
      </w:r>
      <w:r w:rsidR="006A1EB2">
        <w:t>END</w:t>
      </w:r>
    </w:p>
    <w:p w:rsidR="00774020" w:rsidRDefault="00774020"/>
    <w:sectPr w:rsidR="00774020" w:rsidSect="00DC2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6D6"/>
    <w:multiLevelType w:val="hybridMultilevel"/>
    <w:tmpl w:val="4F086F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F4B49"/>
    <w:multiLevelType w:val="hybridMultilevel"/>
    <w:tmpl w:val="FEA6EA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370DD"/>
    <w:multiLevelType w:val="hybridMultilevel"/>
    <w:tmpl w:val="6CEE78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E7326"/>
    <w:multiLevelType w:val="hybridMultilevel"/>
    <w:tmpl w:val="A01006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D62E0"/>
    <w:multiLevelType w:val="hybridMultilevel"/>
    <w:tmpl w:val="0C0A58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D2983"/>
    <w:multiLevelType w:val="hybridMultilevel"/>
    <w:tmpl w:val="E05A8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B0C61"/>
    <w:multiLevelType w:val="hybridMultilevel"/>
    <w:tmpl w:val="A044DD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8F3792"/>
    <w:multiLevelType w:val="hybridMultilevel"/>
    <w:tmpl w:val="2488E2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744CBE"/>
    <w:multiLevelType w:val="hybridMultilevel"/>
    <w:tmpl w:val="0C70A4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605A27"/>
    <w:multiLevelType w:val="hybridMultilevel"/>
    <w:tmpl w:val="9384BB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8577E2"/>
    <w:multiLevelType w:val="hybridMultilevel"/>
    <w:tmpl w:val="F4B0B7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B2"/>
    <w:rsid w:val="00010C03"/>
    <w:rsid w:val="000D4F6C"/>
    <w:rsid w:val="00176893"/>
    <w:rsid w:val="00417F75"/>
    <w:rsid w:val="00463A4D"/>
    <w:rsid w:val="00476A94"/>
    <w:rsid w:val="00500DDC"/>
    <w:rsid w:val="005D64BD"/>
    <w:rsid w:val="00660F03"/>
    <w:rsid w:val="006A1EB2"/>
    <w:rsid w:val="007166AB"/>
    <w:rsid w:val="00774020"/>
    <w:rsid w:val="007A2B56"/>
    <w:rsid w:val="00975B8E"/>
    <w:rsid w:val="0099500D"/>
    <w:rsid w:val="00A56DDC"/>
    <w:rsid w:val="00A64F5F"/>
    <w:rsid w:val="00AB29F3"/>
    <w:rsid w:val="00B007DA"/>
    <w:rsid w:val="00C26B0B"/>
    <w:rsid w:val="00E86F7B"/>
    <w:rsid w:val="00F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F049E-ABA8-45A8-A461-2C139D51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1EB2"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1EB2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EB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A1EB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A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alanp.obrien</dc:creator>
  <cp:keywords/>
  <dc:description/>
  <cp:lastModifiedBy>Larkin, Vera</cp:lastModifiedBy>
  <cp:revision>4</cp:revision>
  <dcterms:created xsi:type="dcterms:W3CDTF">2015-07-20T15:02:00Z</dcterms:created>
  <dcterms:modified xsi:type="dcterms:W3CDTF">2015-07-20T15:37:00Z</dcterms:modified>
</cp:coreProperties>
</file>